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B1" w:rsidRDefault="00991BB1" w:rsidP="00991BB1">
      <w:pPr>
        <w:rPr>
          <w:b/>
          <w:sz w:val="28"/>
          <w:szCs w:val="28"/>
        </w:rPr>
      </w:pPr>
      <w:r w:rsidRPr="00B402F2">
        <w:rPr>
          <w:rFonts w:hint="eastAsia"/>
          <w:b/>
          <w:sz w:val="28"/>
          <w:szCs w:val="28"/>
        </w:rPr>
        <w:t>关于转发《关于组织开展档案人员远程教育培训的通知》的通知</w:t>
      </w:r>
    </w:p>
    <w:p w:rsidR="00991BB1" w:rsidRPr="00B402F2" w:rsidRDefault="00991BB1" w:rsidP="00991BB1">
      <w:pPr>
        <w:rPr>
          <w:b/>
          <w:sz w:val="28"/>
          <w:szCs w:val="28"/>
        </w:rPr>
      </w:pPr>
    </w:p>
    <w:p w:rsidR="00991BB1" w:rsidRPr="00B402F2" w:rsidRDefault="00991BB1" w:rsidP="00991BB1">
      <w:pPr>
        <w:ind w:firstLineChars="200" w:firstLine="560"/>
        <w:rPr>
          <w:sz w:val="28"/>
          <w:szCs w:val="28"/>
        </w:rPr>
      </w:pPr>
      <w:r w:rsidRPr="00B402F2">
        <w:rPr>
          <w:rFonts w:hint="eastAsia"/>
          <w:sz w:val="28"/>
          <w:szCs w:val="28"/>
        </w:rPr>
        <w:t>为了贯彻落实苏档办（</w:t>
      </w:r>
      <w:r w:rsidRPr="00B402F2">
        <w:rPr>
          <w:rFonts w:hint="eastAsia"/>
          <w:sz w:val="28"/>
          <w:szCs w:val="28"/>
        </w:rPr>
        <w:t>2014</w:t>
      </w:r>
      <w:r w:rsidRPr="00B402F2">
        <w:rPr>
          <w:rFonts w:hint="eastAsia"/>
          <w:sz w:val="28"/>
          <w:szCs w:val="28"/>
        </w:rPr>
        <w:t>）</w:t>
      </w:r>
      <w:r w:rsidRPr="00B402F2">
        <w:rPr>
          <w:rFonts w:hint="eastAsia"/>
          <w:sz w:val="28"/>
          <w:szCs w:val="28"/>
        </w:rPr>
        <w:t>2</w:t>
      </w:r>
      <w:r w:rsidRPr="00B402F2">
        <w:rPr>
          <w:rFonts w:hint="eastAsia"/>
          <w:sz w:val="28"/>
          <w:szCs w:val="28"/>
        </w:rPr>
        <w:t>号《关于组织开展档案人员远程教育培训的通知》精神，进一步提高我校档案管理人员的理论水平和操作能力，希望我校档案管理人员及各有关院系档案兼职人员积极参加江苏省档案人员远程教育培训。</w:t>
      </w:r>
    </w:p>
    <w:p w:rsidR="00991BB1" w:rsidRPr="00B402F2" w:rsidRDefault="00783838" w:rsidP="00991BB1">
      <w:pPr>
        <w:ind w:firstLineChars="200" w:firstLine="560"/>
        <w:rPr>
          <w:sz w:val="28"/>
          <w:szCs w:val="28"/>
        </w:rPr>
      </w:pPr>
      <w:r>
        <w:rPr>
          <w:rFonts w:hint="eastAsia"/>
          <w:sz w:val="28"/>
          <w:szCs w:val="28"/>
        </w:rPr>
        <w:t>为了便于换领《</w:t>
      </w:r>
      <w:r w:rsidR="00991BB1" w:rsidRPr="00B402F2">
        <w:rPr>
          <w:rFonts w:hint="eastAsia"/>
          <w:sz w:val="28"/>
          <w:szCs w:val="28"/>
        </w:rPr>
        <w:t>江苏省档案人员上岗资格证书</w:t>
      </w:r>
      <w:r>
        <w:rPr>
          <w:rFonts w:hint="eastAsia"/>
          <w:sz w:val="28"/>
          <w:szCs w:val="28"/>
        </w:rPr>
        <w:t>》，请参加远程培训的人员在</w:t>
      </w:r>
      <w:r w:rsidR="00991BB1" w:rsidRPr="00B402F2">
        <w:rPr>
          <w:rFonts w:hint="eastAsia"/>
          <w:sz w:val="28"/>
          <w:szCs w:val="28"/>
        </w:rPr>
        <w:t>档案馆李宇青处登记备案。</w:t>
      </w:r>
    </w:p>
    <w:p w:rsidR="00991BB1" w:rsidRPr="00B402F2" w:rsidRDefault="00991BB1" w:rsidP="00991BB1">
      <w:pPr>
        <w:ind w:firstLineChars="200" w:firstLine="560"/>
        <w:rPr>
          <w:sz w:val="28"/>
          <w:szCs w:val="28"/>
        </w:rPr>
      </w:pPr>
    </w:p>
    <w:p w:rsidR="00991BB1" w:rsidRPr="00B402F2" w:rsidRDefault="00991BB1" w:rsidP="00991BB1">
      <w:pPr>
        <w:ind w:leftChars="267" w:left="6301" w:hangingChars="2050" w:hanging="5740"/>
        <w:rPr>
          <w:sz w:val="28"/>
          <w:szCs w:val="28"/>
        </w:rPr>
      </w:pPr>
      <w:r w:rsidRPr="00B402F2">
        <w:rPr>
          <w:rFonts w:hint="eastAsia"/>
          <w:sz w:val="28"/>
          <w:szCs w:val="28"/>
        </w:rPr>
        <w:t xml:space="preserve">                                                          </w:t>
      </w:r>
      <w:r w:rsidRPr="00B402F2">
        <w:rPr>
          <w:rFonts w:hint="eastAsia"/>
          <w:sz w:val="28"/>
          <w:szCs w:val="28"/>
        </w:rPr>
        <w:t>档案馆</w:t>
      </w:r>
    </w:p>
    <w:p w:rsidR="00991BB1" w:rsidRPr="00B402F2" w:rsidRDefault="00991BB1" w:rsidP="00991BB1">
      <w:pPr>
        <w:ind w:leftChars="267" w:left="6021" w:hangingChars="1950" w:hanging="5460"/>
        <w:rPr>
          <w:sz w:val="28"/>
          <w:szCs w:val="28"/>
        </w:rPr>
      </w:pPr>
      <w:r w:rsidRPr="00B402F2">
        <w:rPr>
          <w:rFonts w:hint="eastAsia"/>
          <w:sz w:val="28"/>
          <w:szCs w:val="28"/>
        </w:rPr>
        <w:t xml:space="preserve">         </w:t>
      </w:r>
      <w:r>
        <w:rPr>
          <w:rFonts w:hint="eastAsia"/>
          <w:sz w:val="28"/>
          <w:szCs w:val="28"/>
        </w:rPr>
        <w:t xml:space="preserve">               </w:t>
      </w:r>
      <w:r w:rsidRPr="00B402F2">
        <w:rPr>
          <w:rFonts w:hint="eastAsia"/>
          <w:sz w:val="28"/>
          <w:szCs w:val="28"/>
        </w:rPr>
        <w:t xml:space="preserve">               </w:t>
      </w:r>
      <w:r w:rsidRPr="00B402F2">
        <w:rPr>
          <w:sz w:val="28"/>
          <w:szCs w:val="28"/>
        </w:rPr>
        <w:t>2014-3-</w:t>
      </w:r>
      <w:r w:rsidRPr="00B402F2">
        <w:rPr>
          <w:rFonts w:hint="eastAsia"/>
          <w:sz w:val="28"/>
          <w:szCs w:val="28"/>
        </w:rPr>
        <w:t>3-11</w:t>
      </w:r>
    </w:p>
    <w:p w:rsidR="00991BB1" w:rsidRPr="00B402F2" w:rsidRDefault="00991BB1" w:rsidP="00991BB1">
      <w:pPr>
        <w:ind w:leftChars="267" w:left="6021" w:hangingChars="1950" w:hanging="5460"/>
        <w:rPr>
          <w:sz w:val="28"/>
          <w:szCs w:val="28"/>
        </w:rPr>
      </w:pPr>
      <w:r>
        <w:rPr>
          <w:rFonts w:hint="eastAsia"/>
          <w:sz w:val="28"/>
          <w:szCs w:val="28"/>
        </w:rPr>
        <w:t>附件：</w:t>
      </w:r>
      <w:r w:rsidRPr="00B402F2">
        <w:rPr>
          <w:rFonts w:hint="eastAsia"/>
          <w:b/>
          <w:sz w:val="28"/>
          <w:szCs w:val="28"/>
        </w:rPr>
        <w:t>《关于组织开展档案人员远程教育培训的通知》</w:t>
      </w:r>
    </w:p>
    <w:p w:rsidR="00D37793" w:rsidRDefault="00D37793">
      <w:r>
        <w:rPr>
          <w:noProof/>
        </w:rPr>
        <w:lastRenderedPageBreak/>
        <w:drawing>
          <wp:inline distT="0" distB="0" distL="0" distR="0">
            <wp:extent cx="5274310" cy="7455735"/>
            <wp:effectExtent l="19050" t="0" r="2540" b="0"/>
            <wp:docPr id="1" name="图片 1" descr="C:\Documents and Settings\Administrator\桌面\文件\preview_0x1000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文件\preview_0x10004003.jpg"/>
                    <pic:cNvPicPr>
                      <a:picLocks noChangeAspect="1" noChangeArrowheads="1"/>
                    </pic:cNvPicPr>
                  </pic:nvPicPr>
                  <pic:blipFill>
                    <a:blip r:embed="rId6"/>
                    <a:srcRect/>
                    <a:stretch>
                      <a:fillRect/>
                    </a:stretch>
                  </pic:blipFill>
                  <pic:spPr bwMode="auto">
                    <a:xfrm>
                      <a:off x="0" y="0"/>
                      <a:ext cx="5274310" cy="7455735"/>
                    </a:xfrm>
                    <a:prstGeom prst="rect">
                      <a:avLst/>
                    </a:prstGeom>
                    <a:noFill/>
                    <a:ln w="9525">
                      <a:noFill/>
                      <a:miter lim="800000"/>
                      <a:headEnd/>
                      <a:tailEnd/>
                    </a:ln>
                  </pic:spPr>
                </pic:pic>
              </a:graphicData>
            </a:graphic>
          </wp:inline>
        </w:drawing>
      </w:r>
      <w:r>
        <w:rPr>
          <w:noProof/>
        </w:rPr>
        <w:lastRenderedPageBreak/>
        <w:drawing>
          <wp:inline distT="0" distB="0" distL="0" distR="0">
            <wp:extent cx="5274310" cy="7455735"/>
            <wp:effectExtent l="19050" t="0" r="2540" b="0"/>
            <wp:docPr id="2" name="图片 2" descr="C:\Documents and Settings\Administrator\桌面\文件\preview_0x10004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桌面\文件\preview_0x10004004.jpg"/>
                    <pic:cNvPicPr>
                      <a:picLocks noChangeAspect="1" noChangeArrowheads="1"/>
                    </pic:cNvPicPr>
                  </pic:nvPicPr>
                  <pic:blipFill>
                    <a:blip r:embed="rId7"/>
                    <a:srcRect/>
                    <a:stretch>
                      <a:fillRect/>
                    </a:stretch>
                  </pic:blipFill>
                  <pic:spPr bwMode="auto">
                    <a:xfrm>
                      <a:off x="0" y="0"/>
                      <a:ext cx="5274310" cy="7455735"/>
                    </a:xfrm>
                    <a:prstGeom prst="rect">
                      <a:avLst/>
                    </a:prstGeom>
                    <a:noFill/>
                    <a:ln w="9525">
                      <a:noFill/>
                      <a:miter lim="800000"/>
                      <a:headEnd/>
                      <a:tailEnd/>
                    </a:ln>
                  </pic:spPr>
                </pic:pic>
              </a:graphicData>
            </a:graphic>
          </wp:inline>
        </w:drawing>
      </w:r>
      <w:r>
        <w:rPr>
          <w:noProof/>
        </w:rPr>
        <w:lastRenderedPageBreak/>
        <w:drawing>
          <wp:inline distT="0" distB="0" distL="0" distR="0">
            <wp:extent cx="5274310" cy="7455735"/>
            <wp:effectExtent l="19050" t="0" r="2540" b="0"/>
            <wp:docPr id="3" name="图片 3" descr="C:\Documents and Settings\Administrator\桌面\文件\preview_0x10004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桌面\文件\preview_0x10004005.jpg"/>
                    <pic:cNvPicPr>
                      <a:picLocks noChangeAspect="1" noChangeArrowheads="1"/>
                    </pic:cNvPicPr>
                  </pic:nvPicPr>
                  <pic:blipFill>
                    <a:blip r:embed="rId8"/>
                    <a:srcRect/>
                    <a:stretch>
                      <a:fillRect/>
                    </a:stretch>
                  </pic:blipFill>
                  <pic:spPr bwMode="auto">
                    <a:xfrm>
                      <a:off x="0" y="0"/>
                      <a:ext cx="5274310" cy="7455735"/>
                    </a:xfrm>
                    <a:prstGeom prst="rect">
                      <a:avLst/>
                    </a:prstGeom>
                    <a:noFill/>
                    <a:ln w="9525">
                      <a:noFill/>
                      <a:miter lim="800000"/>
                      <a:headEnd/>
                      <a:tailEnd/>
                    </a:ln>
                  </pic:spPr>
                </pic:pic>
              </a:graphicData>
            </a:graphic>
          </wp:inline>
        </w:drawing>
      </w:r>
    </w:p>
    <w:sectPr w:rsidR="00D37793" w:rsidSect="00265D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C23" w:rsidRDefault="00692C23" w:rsidP="00991BB1">
      <w:r>
        <w:separator/>
      </w:r>
    </w:p>
  </w:endnote>
  <w:endnote w:type="continuationSeparator" w:id="1">
    <w:p w:rsidR="00692C23" w:rsidRDefault="00692C23" w:rsidP="00991B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C23" w:rsidRDefault="00692C23" w:rsidP="00991BB1">
      <w:r>
        <w:separator/>
      </w:r>
    </w:p>
  </w:footnote>
  <w:footnote w:type="continuationSeparator" w:id="1">
    <w:p w:rsidR="00692C23" w:rsidRDefault="00692C23" w:rsidP="00991B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793"/>
    <w:rsid w:val="00265DB2"/>
    <w:rsid w:val="00282B28"/>
    <w:rsid w:val="00692C23"/>
    <w:rsid w:val="00783838"/>
    <w:rsid w:val="00991BB1"/>
    <w:rsid w:val="00D37793"/>
    <w:rsid w:val="00D70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B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7793"/>
    <w:rPr>
      <w:sz w:val="18"/>
      <w:szCs w:val="18"/>
    </w:rPr>
  </w:style>
  <w:style w:type="character" w:customStyle="1" w:styleId="Char">
    <w:name w:val="批注框文本 Char"/>
    <w:basedOn w:val="a0"/>
    <w:link w:val="a3"/>
    <w:uiPriority w:val="99"/>
    <w:semiHidden/>
    <w:rsid w:val="00D37793"/>
    <w:rPr>
      <w:sz w:val="18"/>
      <w:szCs w:val="18"/>
    </w:rPr>
  </w:style>
  <w:style w:type="paragraph" w:styleId="a4">
    <w:name w:val="header"/>
    <w:basedOn w:val="a"/>
    <w:link w:val="Char0"/>
    <w:uiPriority w:val="99"/>
    <w:semiHidden/>
    <w:unhideWhenUsed/>
    <w:rsid w:val="00991BB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91BB1"/>
    <w:rPr>
      <w:sz w:val="18"/>
      <w:szCs w:val="18"/>
    </w:rPr>
  </w:style>
  <w:style w:type="paragraph" w:styleId="a5">
    <w:name w:val="footer"/>
    <w:basedOn w:val="a"/>
    <w:link w:val="Char1"/>
    <w:uiPriority w:val="99"/>
    <w:semiHidden/>
    <w:unhideWhenUsed/>
    <w:rsid w:val="00991BB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91B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Words>
  <Characters>277</Characters>
  <Application>Microsoft Office Word</Application>
  <DocSecurity>0</DocSecurity>
  <Lines>2</Lines>
  <Paragraphs>1</Paragraphs>
  <ScaleCrop>false</ScaleCrop>
  <Company>Sky123.Org</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李宇青</dc:creator>
  <cp:keywords/>
  <dc:description/>
  <cp:lastModifiedBy>李宇青</cp:lastModifiedBy>
  <cp:revision>2</cp:revision>
  <dcterms:created xsi:type="dcterms:W3CDTF">2014-03-12T03:00:00Z</dcterms:created>
  <dcterms:modified xsi:type="dcterms:W3CDTF">2014-03-12T03:00:00Z</dcterms:modified>
</cp:coreProperties>
</file>